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p>
      <w:pPr>
        <w:pStyle w:val="853"/>
        <w:jc w:val="center"/>
        <w:rPr>
          <w:rFonts w:cs="Arial"/>
          <w:b/>
          <w:sz w:val="20"/>
          <w:szCs w:val="20"/>
        </w:rPr>
      </w:pPr>
      <w:r/>
      <w:bookmarkStart w:id="0" w:name="bookmark0"/>
      <w:r/>
      <w:bookmarkStart w:id="1" w:name="bookmark2"/>
      <w:r/>
      <w:bookmarkStart w:id="2" w:name="bookmark1"/>
      <w:r>
        <w:rPr>
          <w:rFonts w:cs="Arial"/>
          <w:b/>
          <w:sz w:val="20"/>
          <w:szCs w:val="20"/>
        </w:rPr>
        <w:t xml:space="preserve">Р О С С И Й С К А Я    Ф Е Д Е Р А Ц И Я</w:t>
      </w:r>
      <w:r/>
    </w:p>
    <w:p>
      <w:pPr>
        <w:pStyle w:val="853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Б Е Л Г О Р О Д С К А Я      О Б Л А С Т Ь</w:t>
      </w:r>
      <w:r/>
    </w:p>
    <w:p>
      <w:pPr>
        <w:pStyle w:val="853"/>
        <w:jc w:val="center"/>
        <w:rPr>
          <w:rFonts w:cs="Arial"/>
          <w:b/>
          <w:sz w:val="20"/>
          <w:szCs w:val="32"/>
        </w:rPr>
      </w:pPr>
      <w:r>
        <w:rPr>
          <w:rFonts w:cs="Arial"/>
          <w:b/>
          <w:sz w:val="20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8448" cy="862146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58448" cy="862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9.7pt;height:67.9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sz w:val="20"/>
          <w:szCs w:val="32"/>
        </w:rPr>
      </w:r>
      <w:r/>
    </w:p>
    <w:p>
      <w:pPr>
        <w:pStyle w:val="853"/>
        <w:jc w:val="center"/>
        <w:keepNext/>
        <w:rPr>
          <w:rFonts w:cs="Arial"/>
          <w:b/>
          <w:sz w:val="28"/>
          <w:szCs w:val="28"/>
        </w:rPr>
        <w:outlineLvl w:val="0"/>
      </w:pPr>
      <w:r>
        <w:rPr>
          <w:rFonts w:cs="Arial"/>
          <w:b/>
          <w:sz w:val="28"/>
          <w:szCs w:val="28"/>
        </w:rPr>
        <w:t xml:space="preserve">СОВЕТ  ДЕПУТАТОВ  </w:t>
      </w:r>
      <w:r/>
    </w:p>
    <w:p>
      <w:pPr>
        <w:pStyle w:val="853"/>
        <w:jc w:val="center"/>
        <w:keepNext/>
        <w:rPr>
          <w:rFonts w:cs="Arial"/>
          <w:b/>
          <w:sz w:val="28"/>
          <w:szCs w:val="28"/>
        </w:rPr>
        <w:outlineLvl w:val="0"/>
      </w:pPr>
      <w:r>
        <w:rPr>
          <w:rFonts w:cs="Arial"/>
          <w:b/>
          <w:sz w:val="28"/>
          <w:szCs w:val="28"/>
        </w:rPr>
        <w:t xml:space="preserve">БОРИСОВСКОГО  МУНИЦИПАЛЬНОГО ОКРУГА  </w:t>
      </w:r>
      <w:r/>
    </w:p>
    <w:p>
      <w:pPr>
        <w:pStyle w:val="853"/>
        <w:jc w:val="center"/>
        <w:keepNext/>
        <w:rPr>
          <w:rFonts w:cs="Arial"/>
          <w:b/>
          <w:sz w:val="28"/>
          <w:szCs w:val="28"/>
        </w:rPr>
        <w:outlineLvl w:val="0"/>
      </w:pPr>
      <w:r>
        <w:rPr>
          <w:rFonts w:cs="Arial"/>
          <w:b/>
          <w:sz w:val="28"/>
          <w:szCs w:val="28"/>
        </w:rPr>
        <w:t xml:space="preserve">БЕЛГОРОДСКОЙ  ОБЛАСТИ </w:t>
      </w:r>
      <w:r/>
    </w:p>
    <w:p>
      <w:pPr>
        <w:pStyle w:val="853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Одиннадцатое  заседание</w:t>
      </w:r>
      <w:r>
        <w:rPr>
          <w:b/>
          <w:sz w:val="28"/>
          <w:szCs w:val="28"/>
        </w:rPr>
        <w:t xml:space="preserve">  совета первого созыва</w:t>
      </w:r>
      <w:r/>
    </w:p>
    <w:p>
      <w:pPr>
        <w:pStyle w:val="853"/>
        <w:jc w:val="center"/>
        <w:keepNext/>
        <w:rPr>
          <w:rFonts w:cs="Arial"/>
          <w:bCs/>
          <w:sz w:val="16"/>
          <w:szCs w:val="16"/>
        </w:rPr>
        <w:outlineLvl w:val="0"/>
      </w:pPr>
      <w:r>
        <w:rPr>
          <w:rFonts w:cs="Arial"/>
          <w:bCs/>
          <w:sz w:val="16"/>
          <w:szCs w:val="16"/>
        </w:rPr>
      </w:r>
      <w:r/>
    </w:p>
    <w:p>
      <w:pPr>
        <w:pStyle w:val="853"/>
        <w:jc w:val="center"/>
        <w:keepNext/>
        <w:rPr>
          <w:rFonts w:cs="Arial"/>
          <w:b/>
          <w:bCs/>
          <w:sz w:val="28"/>
          <w:szCs w:val="26"/>
        </w:rPr>
        <w:outlineLvl w:val="0"/>
      </w:pPr>
      <w:r>
        <w:rPr>
          <w:rFonts w:cs="Arial"/>
          <w:b/>
          <w:bCs/>
          <w:sz w:val="28"/>
          <w:szCs w:val="26"/>
        </w:rPr>
        <w:t xml:space="preserve">Р Е Ш Е Н И Е</w:t>
      </w:r>
      <w:r/>
    </w:p>
    <w:p>
      <w:pPr>
        <w:pStyle w:val="853"/>
      </w:pPr>
      <w:r/>
      <w:r/>
    </w:p>
    <w:p>
      <w:pPr>
        <w:pStyle w:val="853"/>
      </w:pPr>
      <w:r/>
      <w:r/>
    </w:p>
    <w:p>
      <w:pPr>
        <w:pStyle w:val="853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22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  мая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года                                                              </w:t>
      </w:r>
      <w:r>
        <w:rPr>
          <w:b/>
          <w:sz w:val="28"/>
          <w:szCs w:val="28"/>
        </w:rPr>
        <w:t xml:space="preserve">                       №</w:t>
      </w:r>
      <w:r>
        <w:rPr>
          <w:b/>
          <w:sz w:val="28"/>
          <w:szCs w:val="28"/>
        </w:rPr>
        <w:t xml:space="preserve"> 151</w:t>
      </w:r>
      <w:r>
        <w:rPr>
          <w:b/>
          <w:sz w:val="28"/>
          <w:szCs w:val="28"/>
        </w:rPr>
        <w:t xml:space="preserve"> </w:t>
      </w:r>
      <w:bookmarkEnd w:id="0"/>
      <w:r/>
      <w:bookmarkEnd w:id="1"/>
      <w:r/>
      <w:bookmarkEnd w:id="2"/>
      <w:r>
        <w:rPr>
          <w:b/>
          <w:sz w:val="28"/>
          <w:szCs w:val="28"/>
        </w:rPr>
      </w:r>
      <w:r/>
    </w:p>
    <w:p>
      <w:pPr>
        <w:pStyle w:val="853"/>
        <w:ind w:right="-1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Об утверждении Положения о муниципальном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 и в дорожном хозяйстве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границах Борисовского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</w:t>
      </w:r>
      <w:hyperlink r:id="rId11" w:tooltip="https://login.consultant.ru/link/?req=doc&amp;base=LAW&amp;n=511699" w:history="1">
        <w:r>
          <w:rPr>
            <w:rFonts w:ascii="Times New Roman" w:hAnsi="Times New Roman" w:cs="Times New Roman"/>
            <w:sz w:val="28"/>
            <w:szCs w:val="28"/>
          </w:rPr>
          <w:t xml:space="preserve">№ </w:t>
        </w:r>
        <w:r>
          <w:rPr>
            <w:rFonts w:ascii="Times New Roman" w:hAnsi="Times New Roman" w:cs="Times New Roman"/>
            <w:sz w:val="28"/>
            <w:szCs w:val="28"/>
          </w:rPr>
          <w:t xml:space="preserve">257-ФЗ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от 8 ноября 2007 года </w:t>
      </w:r>
      <w:hyperlink r:id="rId12" w:tooltip="https://login.consultant.ru/link/?req=doc&amp;base=LAW&amp;n=511704" w:history="1">
        <w:r>
          <w:rPr>
            <w:rFonts w:ascii="Times New Roman" w:hAnsi="Times New Roman" w:cs="Times New Roman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sz w:val="28"/>
            <w:szCs w:val="28"/>
          </w:rPr>
          <w:t xml:space="preserve"> 259-ФЗ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"Устав автомобильного транспорта и городского наземного электрического транспорта", от 31 июля 2020 года </w:t>
      </w:r>
      <w:hyperlink r:id="rId13" w:tooltip="https://login.consultant.ru/link/?req=doc&amp;base=LAW&amp;n=508984" w:history="1">
        <w:r>
          <w:rPr>
            <w:rFonts w:ascii="Times New Roman" w:hAnsi="Times New Roman" w:cs="Times New Roman"/>
            <w:sz w:val="28"/>
            <w:szCs w:val="28"/>
          </w:rPr>
          <w:t xml:space="preserve">№</w:t>
        </w:r>
        <w:r>
          <w:rPr>
            <w:rFonts w:ascii="Times New Roman" w:hAnsi="Times New Roman" w:cs="Times New Roman"/>
            <w:sz w:val="28"/>
            <w:szCs w:val="28"/>
          </w:rPr>
          <w:t xml:space="preserve"> 248-ФЗ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"О государственном контроле (надзоре) и муниципальном контроле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Федерации", </w:t>
      </w:r>
      <w:r>
        <w:rPr>
          <w:rFonts w:ascii="Times New Roman" w:hAnsi="Times New Roman" w:cs="Times New Roman"/>
          <w:sz w:val="28"/>
          <w:szCs w:val="28"/>
        </w:rPr>
        <w:t xml:space="preserve">от 6 октября 2003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от 20 марта 2025 года </w:t>
      </w:r>
      <w:r>
        <w:rPr>
          <w:rFonts w:ascii="Times New Roman" w:hAnsi="Times New Roman" w:cs="Times New Roman"/>
          <w:sz w:val="28"/>
          <w:szCs w:val="28"/>
        </w:rPr>
        <w:t xml:space="preserve">№ 33-ФЗ </w:t>
      </w:r>
      <w:r>
        <w:rPr>
          <w:rFonts w:ascii="Times New Roman" w:hAnsi="Times New Roman" w:cs="Times New Roman"/>
          <w:sz w:val="28"/>
          <w:szCs w:val="28"/>
        </w:rPr>
        <w:t xml:space="preserve">"Об общих принципах организации местного самоуправления в единой системе публичной власти", законом Белгородской области от 25 февраля 2025 года </w:t>
      </w:r>
      <w:r>
        <w:rPr>
          <w:rFonts w:ascii="Times New Roman" w:hAnsi="Times New Roman" w:cs="Times New Roman"/>
          <w:sz w:val="28"/>
          <w:szCs w:val="28"/>
        </w:rPr>
        <w:t xml:space="preserve">№451 </w:t>
      </w:r>
      <w:r>
        <w:rPr>
          <w:rFonts w:ascii="Times New Roman" w:hAnsi="Times New Roman" w:cs="Times New Roman"/>
          <w:sz w:val="28"/>
          <w:szCs w:val="28"/>
        </w:rPr>
        <w:t xml:space="preserve">"О преобразовании всех поселений, входящих в состав муниципального района "</w:t>
      </w:r>
      <w:r>
        <w:rPr>
          <w:rFonts w:ascii="Times New Roman" w:hAnsi="Times New Roman" w:cs="Times New Roman"/>
          <w:sz w:val="28"/>
          <w:szCs w:val="28"/>
        </w:rPr>
        <w:t xml:space="preserve">Борисовский</w:t>
      </w:r>
      <w:r>
        <w:rPr>
          <w:rFonts w:ascii="Times New Roman" w:hAnsi="Times New Roman" w:cs="Times New Roman"/>
          <w:sz w:val="28"/>
          <w:szCs w:val="28"/>
        </w:rPr>
        <w:t xml:space="preserve"> район" Белгородской области",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4" w:tooltip="https://login.consultant.ru/link/?req=doc&amp;base=RLAW404&amp;n=107690&amp;dst=100010" w:history="1">
        <w:r>
          <w:rPr>
            <w:rFonts w:ascii="Times New Roman" w:hAnsi="Times New Roman" w:cs="Times New Roman"/>
            <w:sz w:val="28"/>
            <w:szCs w:val="28"/>
          </w:rPr>
          <w:t xml:space="preserve"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Борисовского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1" w:line="2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Совет депутатов Борисовского муниципального округа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решил: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tooltip="#P48" w:anchor="P48" w:history="1">
        <w:r>
          <w:rPr>
            <w:rFonts w:ascii="Times New Roman" w:hAnsi="Times New Roman" w:cs="Times New Roman"/>
            <w:sz w:val="28"/>
            <w:szCs w:val="28"/>
          </w:rPr>
          <w:t xml:space="preserve"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муниципальном контроле на автомобильном транспорте и в дорожном хозяйстве в границах </w:t>
      </w:r>
      <w:r>
        <w:rPr>
          <w:rFonts w:ascii="Times New Roman" w:hAnsi="Times New Roman" w:cs="Times New Roman"/>
          <w:sz w:val="28"/>
          <w:szCs w:val="28"/>
        </w:rPr>
        <w:t xml:space="preserve">Борисовского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ooltip="https://login.consultant.ru/link/?req=doc&amp;base=RLAW404&amp;n=62885" w:history="1">
        <w:r>
          <w:rPr>
            <w:rFonts w:ascii="Times New Roman" w:hAnsi="Times New Roman" w:cs="Times New Roman"/>
            <w:sz w:val="28"/>
            <w:szCs w:val="28"/>
          </w:rPr>
          <w:t xml:space="preserve">р</w:t>
        </w:r>
        <w:r>
          <w:rPr>
            <w:rFonts w:ascii="Times New Roman" w:hAnsi="Times New Roman" w:cs="Times New Roman"/>
            <w:sz w:val="28"/>
            <w:szCs w:val="28"/>
          </w:rPr>
          <w:t xml:space="preserve">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совета Борисовского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от 27 августа 2021 года № 286 (в ред. от 25.07.2025г. №</w:t>
      </w:r>
      <w:r>
        <w:rPr>
          <w:rFonts w:ascii="Times New Roman" w:hAnsi="Times New Roman" w:cs="Times New Roman"/>
          <w:sz w:val="28"/>
          <w:szCs w:val="28"/>
        </w:rPr>
        <w:t xml:space="preserve">173) "Об утверждении Положения о муниципальном контроле на автомобильном транспорте и дорожном хозяйстве на территории Борисовского района"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опубликовать в газете "Призыв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 xml:space="preserve">", сетевом издании "Призыв 31"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Борисовского муниципального округа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сети "Интернет".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заместителя главы </w:t>
      </w:r>
      <w:r>
        <w:rPr>
          <w:rFonts w:ascii="Times New Roman" w:hAnsi="Times New Roman" w:cs="Times New Roman"/>
          <w:sz w:val="28"/>
          <w:szCs w:val="28"/>
        </w:rPr>
        <w:t xml:space="preserve">Борисовского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 строительству, транспорту, ЖКХ и градостроительной деятельности Усенко А.Н. и на постоянную комиссию по вопросам </w:t>
      </w:r>
      <w:r>
        <w:rPr>
          <w:rFonts w:ascii="Times New Roman" w:hAnsi="Times New Roman" w:cs="Times New Roman"/>
          <w:sz w:val="28"/>
          <w:szCs w:val="28"/>
        </w:rPr>
        <w:t xml:space="preserve">законности и развития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 xml:space="preserve">Борисовского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(Дудкина О.С.).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8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/>
    </w:p>
    <w:p>
      <w:pPr>
        <w:pStyle w:val="8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Борисовского муниципального округа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/>
    </w:p>
    <w:p>
      <w:pPr>
        <w:pStyle w:val="86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Белгородской области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В.В. Гордиенко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r>
      <w:r/>
    </w:p>
    <w:p>
      <w:pPr>
        <w:pStyle w:val="853"/>
        <w:ind w:right="-33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3"/>
        <w:ind w:right="-33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Борисов</w:t>
      </w:r>
      <w:r>
        <w:rPr>
          <w:b/>
          <w:sz w:val="28"/>
          <w:szCs w:val="28"/>
        </w:rPr>
        <w:t xml:space="preserve">ского </w:t>
      </w:r>
      <w:r>
        <w:rPr>
          <w:b/>
          <w:sz w:val="28"/>
          <w:szCs w:val="28"/>
        </w:rPr>
      </w:r>
      <w:r/>
    </w:p>
    <w:p>
      <w:pPr>
        <w:pStyle w:val="85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</w:t>
      </w:r>
      <w:r>
        <w:rPr>
          <w:b/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/>
    </w:p>
    <w:p>
      <w:pPr>
        <w:pStyle w:val="8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Белгородской области</w:t>
      </w:r>
      <w:r>
        <w:rPr>
          <w:sz w:val="28"/>
          <w:szCs w:val="28"/>
        </w:rPr>
        <w:t xml:space="preserve">    </w:t>
        <w:tab/>
        <w:t xml:space="preserve">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В.И. Переверзев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07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Times New Roman CYR">
    <w:panose1 w:val="02020603050405020304"/>
  </w:font>
  <w:font w:name="Tahoma">
    <w:panose1 w:val="020B0604030504040204"/>
  </w:font>
  <w:font w:name="Verdana">
    <w:panose1 w:val="020B060403050404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6</w:t>
    </w:r>
    <w:r>
      <w:fldChar w:fldCharType="end"/>
    </w:r>
    <w:r/>
  </w:p>
  <w:p>
    <w:pPr>
      <w:pStyle w:val="87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3"/>
        <w:ind w:left="1395" w:hanging="855"/>
        <w:tabs>
          <w:tab w:val="num" w:pos="139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53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53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53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53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53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53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53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53"/>
        <w:ind w:left="6660" w:hanging="180"/>
        <w:tabs>
          <w:tab w:val="num" w:pos="666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53"/>
        <w:ind w:left="5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3"/>
        <w:ind w:left="12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3"/>
        <w:ind w:left="195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3"/>
        <w:ind w:left="26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3"/>
        <w:ind w:left="33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3"/>
        <w:ind w:left="411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3"/>
        <w:ind w:left="48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3"/>
        <w:ind w:left="55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3"/>
        <w:ind w:left="627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3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3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3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3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3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3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3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3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3"/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3"/>
        <w:ind w:left="1683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3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3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3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3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3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3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3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3"/>
        <w:ind w:left="6828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853"/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853"/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53"/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53"/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53"/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53"/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53"/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53"/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53"/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53"/>
        <w:ind w:left="840" w:hanging="360"/>
        <w:tabs>
          <w:tab w:val="num" w:pos="8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53"/>
        <w:ind w:left="1560" w:hanging="360"/>
        <w:tabs>
          <w:tab w:val="num" w:pos="15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53"/>
        <w:ind w:left="2280" w:hanging="180"/>
        <w:tabs>
          <w:tab w:val="num" w:pos="22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53"/>
        <w:ind w:left="3000" w:hanging="360"/>
        <w:tabs>
          <w:tab w:val="num" w:pos="30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53"/>
        <w:ind w:left="3720" w:hanging="360"/>
        <w:tabs>
          <w:tab w:val="num" w:pos="37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53"/>
        <w:ind w:left="4440" w:hanging="180"/>
        <w:tabs>
          <w:tab w:val="num" w:pos="44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53"/>
        <w:ind w:left="5160" w:hanging="360"/>
        <w:tabs>
          <w:tab w:val="num" w:pos="51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53"/>
        <w:ind w:left="5880" w:hanging="360"/>
        <w:tabs>
          <w:tab w:val="num" w:pos="58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53"/>
        <w:ind w:left="6600" w:hanging="180"/>
        <w:tabs>
          <w:tab w:val="num" w:pos="660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3"/>
        <w:ind w:left="1683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3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3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3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3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3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3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3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3"/>
        <w:ind w:left="682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53"/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-"/>
      <w:lvlJc w:val="left"/>
      <w:pPr>
        <w:pStyle w:val="853"/>
        <w:ind w:left="1440" w:hanging="360"/>
        <w:tabs>
          <w:tab w:val="num" w:pos="1440" w:leader="none"/>
        </w:tabs>
      </w:pPr>
      <w:rPr>
        <w:rFonts w:ascii="Times New Roman" w:hAnsi="Times New Roman"/>
      </w:rPr>
    </w:lvl>
    <w:lvl w:ilvl="2">
      <w:start w:val="1"/>
      <w:numFmt w:val="bullet"/>
      <w:isLgl w:val="false"/>
      <w:suff w:val="tab"/>
      <w:lvlText w:val="-"/>
      <w:lvlJc w:val="left"/>
      <w:pPr>
        <w:pStyle w:val="853"/>
        <w:ind w:left="2160" w:hanging="360"/>
        <w:tabs>
          <w:tab w:val="num" w:pos="2160" w:leader="none"/>
        </w:tabs>
      </w:pPr>
      <w:rPr>
        <w:rFonts w:ascii="Times New Roman" w:hAnsi="Times New Roman"/>
      </w:rPr>
    </w:lvl>
    <w:lvl w:ilvl="3">
      <w:start w:val="1"/>
      <w:numFmt w:val="bullet"/>
      <w:isLgl w:val="false"/>
      <w:suff w:val="tab"/>
      <w:lvlText w:val="-"/>
      <w:lvlJc w:val="left"/>
      <w:pPr>
        <w:pStyle w:val="853"/>
        <w:ind w:left="2880" w:hanging="360"/>
        <w:tabs>
          <w:tab w:val="num" w:pos="2880" w:leader="none"/>
        </w:tabs>
      </w:pPr>
      <w:rPr>
        <w:rFonts w:ascii="Times New Roman" w:hAnsi="Times New Roman"/>
      </w:rPr>
    </w:lvl>
    <w:lvl w:ilvl="4">
      <w:start w:val="1"/>
      <w:numFmt w:val="bullet"/>
      <w:isLgl w:val="false"/>
      <w:suff w:val="tab"/>
      <w:lvlText w:val="-"/>
      <w:lvlJc w:val="left"/>
      <w:pPr>
        <w:pStyle w:val="853"/>
        <w:ind w:left="3600" w:hanging="360"/>
        <w:tabs>
          <w:tab w:val="num" w:pos="3600" w:leader="none"/>
        </w:tabs>
      </w:pPr>
      <w:rPr>
        <w:rFonts w:ascii="Times New Roman" w:hAnsi="Times New Roman"/>
      </w:rPr>
    </w:lvl>
    <w:lvl w:ilvl="5">
      <w:start w:val="1"/>
      <w:numFmt w:val="bullet"/>
      <w:isLgl w:val="false"/>
      <w:suff w:val="tab"/>
      <w:lvlText w:val="-"/>
      <w:lvlJc w:val="left"/>
      <w:pPr>
        <w:pStyle w:val="853"/>
        <w:ind w:left="4320" w:hanging="360"/>
        <w:tabs>
          <w:tab w:val="num" w:pos="4320" w:leader="none"/>
        </w:tabs>
      </w:pPr>
      <w:rPr>
        <w:rFonts w:ascii="Times New Roman" w:hAnsi="Times New Roman"/>
      </w:rPr>
    </w:lvl>
    <w:lvl w:ilvl="6">
      <w:start w:val="1"/>
      <w:numFmt w:val="bullet"/>
      <w:isLgl w:val="false"/>
      <w:suff w:val="tab"/>
      <w:lvlText w:val="-"/>
      <w:lvlJc w:val="left"/>
      <w:pPr>
        <w:pStyle w:val="853"/>
        <w:ind w:left="5040" w:hanging="360"/>
        <w:tabs>
          <w:tab w:val="num" w:pos="5040" w:leader="none"/>
        </w:tabs>
      </w:pPr>
      <w:rPr>
        <w:rFonts w:ascii="Times New Roman" w:hAnsi="Times New Roman"/>
      </w:rPr>
    </w:lvl>
    <w:lvl w:ilvl="7">
      <w:start w:val="1"/>
      <w:numFmt w:val="bullet"/>
      <w:isLgl w:val="false"/>
      <w:suff w:val="tab"/>
      <w:lvlText w:val="-"/>
      <w:lvlJc w:val="left"/>
      <w:pPr>
        <w:pStyle w:val="853"/>
        <w:ind w:left="5760" w:hanging="360"/>
        <w:tabs>
          <w:tab w:val="num" w:pos="5760" w:leader="none"/>
        </w:tabs>
      </w:pPr>
      <w:rPr>
        <w:rFonts w:ascii="Times New Roman" w:hAnsi="Times New Roman"/>
      </w:rPr>
    </w:lvl>
    <w:lvl w:ilvl="8">
      <w:start w:val="1"/>
      <w:numFmt w:val="bullet"/>
      <w:isLgl w:val="false"/>
      <w:suff w:val="tab"/>
      <w:lvlText w:val="-"/>
      <w:lvlJc w:val="left"/>
      <w:pPr>
        <w:pStyle w:val="853"/>
        <w:ind w:left="6480" w:hanging="360"/>
        <w:tabs>
          <w:tab w:val="num" w:pos="6480" w:leader="none"/>
        </w:tabs>
      </w:pPr>
      <w:rPr>
        <w:rFonts w:ascii="Times New Roman" w:hAnsi="Times New Roman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853"/>
        <w:ind w:left="15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3"/>
        <w:ind w:left="22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3"/>
        <w:ind w:left="294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3"/>
        <w:ind w:left="36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3"/>
        <w:ind w:left="43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3"/>
        <w:ind w:left="510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3"/>
        <w:ind w:left="58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3"/>
        <w:ind w:left="65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3"/>
        <w:ind w:left="726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53"/>
        <w:ind w:left="8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53"/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53"/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53"/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53"/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53"/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53"/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53"/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53"/>
        <w:ind w:left="657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53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53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53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53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53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53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53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53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53"/>
        <w:ind w:left="6828" w:hanging="180"/>
        <w:tabs>
          <w:tab w:val="num" w:pos="6828" w:leader="none"/>
        </w:tabs>
      </w:pPr>
    </w:lvl>
  </w:abstractNum>
  <w:num w:numId="1">
    <w:abstractNumId w:val="8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3"/>
    <w:next w:val="853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3"/>
    <w:next w:val="853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3"/>
    <w:next w:val="853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853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3"/>
    <w:next w:val="853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link w:val="695"/>
    <w:uiPriority w:val="10"/>
    <w:rPr>
      <w:sz w:val="48"/>
      <w:szCs w:val="48"/>
    </w:rPr>
  </w:style>
  <w:style w:type="paragraph" w:styleId="697">
    <w:name w:val="Subtitle"/>
    <w:basedOn w:val="853"/>
    <w:next w:val="853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link w:val="697"/>
    <w:uiPriority w:val="11"/>
    <w:rPr>
      <w:sz w:val="24"/>
      <w:szCs w:val="24"/>
    </w:rPr>
  </w:style>
  <w:style w:type="paragraph" w:styleId="699">
    <w:name w:val="Quote"/>
    <w:basedOn w:val="853"/>
    <w:next w:val="853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3"/>
    <w:next w:val="853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link w:val="703"/>
    <w:uiPriority w:val="99"/>
  </w:style>
  <w:style w:type="paragraph" w:styleId="705">
    <w:name w:val="Footer"/>
    <w:basedOn w:val="853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link w:val="705"/>
    <w:uiPriority w:val="99"/>
  </w:style>
  <w:style w:type="paragraph" w:styleId="707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next w:val="853"/>
    <w:link w:val="853"/>
    <w:qFormat/>
    <w:rPr>
      <w:sz w:val="24"/>
      <w:szCs w:val="24"/>
      <w:lang w:val="ru-RU" w:eastAsia="ru-RU" w:bidi="ar-SA"/>
    </w:rPr>
  </w:style>
  <w:style w:type="paragraph" w:styleId="854">
    <w:name w:val="Заголовок 1,Раздел Договора,H1,&quot;Алмаз&quot;"/>
    <w:basedOn w:val="853"/>
    <w:next w:val="853"/>
    <w:link w:val="874"/>
    <w:qFormat/>
    <w:pPr>
      <w:ind w:firstLine="540"/>
      <w:jc w:val="both"/>
      <w:keepNext/>
      <w:outlineLvl w:val="0"/>
    </w:pPr>
    <w:rPr>
      <w:lang w:val="en-US" w:eastAsia="en-US"/>
    </w:rPr>
  </w:style>
  <w:style w:type="paragraph" w:styleId="855">
    <w:name w:val="Заголовок 2"/>
    <w:basedOn w:val="853"/>
    <w:next w:val="853"/>
    <w:link w:val="888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56">
    <w:name w:val="Основной шрифт абзаца"/>
    <w:next w:val="856"/>
    <w:link w:val="853"/>
    <w:semiHidden/>
  </w:style>
  <w:style w:type="table" w:styleId="857">
    <w:name w:val="Обычная таблица"/>
    <w:next w:val="857"/>
    <w:link w:val="853"/>
    <w:semiHidden/>
    <w:tblPr/>
  </w:style>
  <w:style w:type="numbering" w:styleId="858">
    <w:name w:val="Нет списка"/>
    <w:next w:val="858"/>
    <w:link w:val="853"/>
    <w:uiPriority w:val="99"/>
    <w:semiHidden/>
  </w:style>
  <w:style w:type="table" w:styleId="859">
    <w:name w:val="Сетка таблицы"/>
    <w:basedOn w:val="857"/>
    <w:next w:val="859"/>
    <w:link w:val="853"/>
    <w:tblPr/>
  </w:style>
  <w:style w:type="paragraph" w:styleId="860">
    <w:name w:val="ConsPlusNormal"/>
    <w:next w:val="860"/>
    <w:link w:val="853"/>
    <w:pPr>
      <w:widowControl w:val="off"/>
    </w:pPr>
    <w:rPr>
      <w:rFonts w:ascii="Arial" w:hAnsi="Arial" w:cs="Arial"/>
      <w:lang w:val="ru-RU" w:eastAsia="ru-RU" w:bidi="ar-SA"/>
    </w:rPr>
  </w:style>
  <w:style w:type="paragraph" w:styleId="861">
    <w:name w:val=" Знак Char Знак Знак Знак Знак Знак Знак Знак"/>
    <w:basedOn w:val="853"/>
    <w:next w:val="861"/>
    <w:link w:val="853"/>
    <w:pPr>
      <w:jc w:val="both"/>
      <w:spacing w:before="100" w:beforeAutospacing="1" w:after="160" w:afterAutospacing="1" w:line="240" w:lineRule="exact"/>
      <w:tabs>
        <w:tab w:val="num" w:pos="360" w:leader="none"/>
      </w:tabs>
    </w:pPr>
    <w:rPr>
      <w:rFonts w:ascii="Verdana" w:hAnsi="Verdana" w:cs="Verdana"/>
      <w:sz w:val="20"/>
      <w:szCs w:val="20"/>
      <w:lang w:val="en-US" w:eastAsia="en-US"/>
    </w:rPr>
  </w:style>
  <w:style w:type="paragraph" w:styleId="862">
    <w:name w:val="Название"/>
    <w:basedOn w:val="853"/>
    <w:next w:val="862"/>
    <w:link w:val="887"/>
    <w:qFormat/>
    <w:pPr>
      <w:jc w:val="center"/>
      <w:outlineLvl w:val="0"/>
    </w:pPr>
    <w:rPr>
      <w:sz w:val="32"/>
      <w:lang w:val="en-US" w:eastAsia="en-US"/>
    </w:rPr>
  </w:style>
  <w:style w:type="paragraph" w:styleId="863">
    <w:name w:val="Текст выноски"/>
    <w:basedOn w:val="853"/>
    <w:next w:val="863"/>
    <w:link w:val="864"/>
    <w:rPr>
      <w:rFonts w:ascii="Tahoma" w:hAnsi="Tahoma"/>
      <w:sz w:val="16"/>
      <w:szCs w:val="16"/>
      <w:lang w:val="en-US" w:eastAsia="en-US"/>
    </w:rPr>
  </w:style>
  <w:style w:type="character" w:styleId="864">
    <w:name w:val="Текст выноски Знак"/>
    <w:next w:val="864"/>
    <w:link w:val="863"/>
    <w:rPr>
      <w:rFonts w:ascii="Tahoma" w:hAnsi="Tahoma" w:cs="Tahoma"/>
      <w:sz w:val="16"/>
      <w:szCs w:val="16"/>
    </w:rPr>
  </w:style>
  <w:style w:type="paragraph" w:styleId="865">
    <w:name w:val="Основной текст"/>
    <w:basedOn w:val="853"/>
    <w:next w:val="865"/>
    <w:link w:val="866"/>
    <w:rPr>
      <w:b/>
      <w:sz w:val="28"/>
      <w:szCs w:val="20"/>
      <w:lang w:val="en-US" w:eastAsia="en-US"/>
    </w:rPr>
  </w:style>
  <w:style w:type="character" w:styleId="866">
    <w:name w:val="Основной текст Знак"/>
    <w:next w:val="866"/>
    <w:link w:val="865"/>
    <w:rPr>
      <w:b/>
      <w:sz w:val="28"/>
    </w:rPr>
  </w:style>
  <w:style w:type="paragraph" w:styleId="867">
    <w:name w:val="Основной текст 2"/>
    <w:basedOn w:val="853"/>
    <w:next w:val="867"/>
    <w:link w:val="868"/>
    <w:rPr>
      <w:sz w:val="28"/>
      <w:lang w:val="en-US" w:eastAsia="en-US"/>
    </w:rPr>
  </w:style>
  <w:style w:type="character" w:styleId="868">
    <w:name w:val="Основной текст 2 Знак"/>
    <w:next w:val="868"/>
    <w:link w:val="867"/>
    <w:rPr>
      <w:sz w:val="28"/>
      <w:szCs w:val="24"/>
    </w:rPr>
  </w:style>
  <w:style w:type="paragraph" w:styleId="869">
    <w:name w:val="formattext"/>
    <w:basedOn w:val="853"/>
    <w:next w:val="869"/>
    <w:link w:val="853"/>
    <w:pPr>
      <w:spacing w:before="100" w:beforeAutospacing="1" w:after="100" w:afterAutospacing="1"/>
    </w:pPr>
  </w:style>
  <w:style w:type="character" w:styleId="870">
    <w:name w:val="Гиперссылка"/>
    <w:next w:val="870"/>
    <w:link w:val="853"/>
    <w:unhideWhenUsed/>
    <w:rPr>
      <w:color w:val="0000ff"/>
      <w:u w:val="single"/>
    </w:rPr>
  </w:style>
  <w:style w:type="character" w:styleId="871">
    <w:name w:val="Основной текст (4)"/>
    <w:next w:val="871"/>
    <w:link w:val="853"/>
    <w:rPr>
      <w:b/>
      <w:bCs/>
      <w:sz w:val="26"/>
      <w:szCs w:val="26"/>
      <w:lang w:bidi="ar-SA"/>
    </w:rPr>
  </w:style>
  <w:style w:type="paragraph" w:styleId="872">
    <w:name w:val="Основной текст с отступом"/>
    <w:basedOn w:val="853"/>
    <w:next w:val="872"/>
    <w:link w:val="873"/>
    <w:pPr>
      <w:ind w:left="283"/>
      <w:spacing w:after="120"/>
    </w:pPr>
    <w:rPr>
      <w:lang w:val="en-US" w:eastAsia="en-US"/>
    </w:rPr>
  </w:style>
  <w:style w:type="character" w:styleId="873">
    <w:name w:val="Основной текст с отступом Знак"/>
    <w:next w:val="873"/>
    <w:link w:val="872"/>
    <w:rPr>
      <w:sz w:val="24"/>
      <w:szCs w:val="24"/>
    </w:rPr>
  </w:style>
  <w:style w:type="character" w:styleId="874">
    <w:name w:val="Заголовок 1 Знак"/>
    <w:next w:val="874"/>
    <w:link w:val="854"/>
    <w:rPr>
      <w:sz w:val="24"/>
      <w:szCs w:val="24"/>
      <w:lang w:eastAsia="en-US"/>
    </w:rPr>
  </w:style>
  <w:style w:type="paragraph" w:styleId="875">
    <w:name w:val="Абзац списка"/>
    <w:basedOn w:val="853"/>
    <w:next w:val="875"/>
    <w:link w:val="853"/>
    <w:uiPriority w:val="99"/>
    <w:qFormat/>
    <w:pPr>
      <w:contextualSpacing/>
      <w:ind w:left="720"/>
    </w:pPr>
  </w:style>
  <w:style w:type="paragraph" w:styleId="876">
    <w:name w:val="Верхний колонтитул"/>
    <w:basedOn w:val="853"/>
    <w:next w:val="876"/>
    <w:link w:val="87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7">
    <w:name w:val="Верхний колонтитул Знак"/>
    <w:next w:val="877"/>
    <w:link w:val="876"/>
    <w:uiPriority w:val="99"/>
    <w:rPr>
      <w:sz w:val="24"/>
      <w:szCs w:val="24"/>
    </w:rPr>
  </w:style>
  <w:style w:type="paragraph" w:styleId="878">
    <w:name w:val="Нижний колонтитул"/>
    <w:basedOn w:val="853"/>
    <w:next w:val="878"/>
    <w:link w:val="87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9">
    <w:name w:val="Нижний колонтитул Знак"/>
    <w:next w:val="879"/>
    <w:link w:val="878"/>
    <w:rPr>
      <w:sz w:val="24"/>
      <w:szCs w:val="24"/>
    </w:rPr>
  </w:style>
  <w:style w:type="character" w:styleId="880">
    <w:name w:val="cardmaininfo__content"/>
    <w:basedOn w:val="856"/>
    <w:next w:val="880"/>
    <w:link w:val="853"/>
  </w:style>
  <w:style w:type="paragraph" w:styleId="881">
    <w:name w:val="Прижатый влево"/>
    <w:basedOn w:val="853"/>
    <w:next w:val="853"/>
    <w:link w:val="853"/>
    <w:uiPriority w:val="99"/>
    <w:pPr>
      <w:widowControl w:val="off"/>
    </w:pPr>
    <w:rPr>
      <w:rFonts w:ascii="Times New Roman CYR" w:hAnsi="Times New Roman CYR" w:eastAsia="Times New Roman" w:cs="Times New Roman CYR"/>
    </w:rPr>
  </w:style>
  <w:style w:type="paragraph" w:styleId="882">
    <w:name w:val="Обычный (веб)"/>
    <w:basedOn w:val="853"/>
    <w:next w:val="882"/>
    <w:link w:val="853"/>
    <w:uiPriority w:val="99"/>
    <w:pPr>
      <w:spacing w:before="100" w:beforeAutospacing="1" w:after="100" w:afterAutospacing="1"/>
    </w:pPr>
  </w:style>
  <w:style w:type="character" w:styleId="883">
    <w:name w:val="s1"/>
    <w:next w:val="883"/>
    <w:link w:val="853"/>
    <w:uiPriority w:val="99"/>
    <w:rPr>
      <w:rFonts w:cs="Times New Roman"/>
    </w:rPr>
  </w:style>
  <w:style w:type="paragraph" w:styleId="884">
    <w:name w:val="Style18"/>
    <w:basedOn w:val="853"/>
    <w:next w:val="884"/>
    <w:link w:val="853"/>
    <w:uiPriority w:val="99"/>
    <w:pPr>
      <w:ind w:firstLine="538"/>
      <w:jc w:val="both"/>
      <w:spacing w:line="323" w:lineRule="exact"/>
      <w:widowControl w:val="off"/>
    </w:pPr>
  </w:style>
  <w:style w:type="paragraph" w:styleId="885">
    <w:name w:val="Style19"/>
    <w:basedOn w:val="853"/>
    <w:next w:val="885"/>
    <w:link w:val="853"/>
    <w:uiPriority w:val="99"/>
    <w:pPr>
      <w:spacing w:line="326" w:lineRule="exact"/>
      <w:widowControl w:val="off"/>
    </w:pPr>
  </w:style>
  <w:style w:type="character" w:styleId="886">
    <w:name w:val="Font Style41"/>
    <w:next w:val="886"/>
    <w:link w:val="853"/>
    <w:uiPriority w:val="99"/>
    <w:rPr>
      <w:rFonts w:ascii="Times New Roman" w:hAnsi="Times New Roman" w:cs="Times New Roman"/>
      <w:sz w:val="26"/>
      <w:szCs w:val="26"/>
    </w:rPr>
  </w:style>
  <w:style w:type="character" w:styleId="887">
    <w:name w:val="Название Знак"/>
    <w:next w:val="887"/>
    <w:link w:val="862"/>
    <w:rPr>
      <w:sz w:val="32"/>
      <w:szCs w:val="24"/>
    </w:rPr>
  </w:style>
  <w:style w:type="character" w:styleId="888">
    <w:name w:val="Заголовок 2 Знак"/>
    <w:next w:val="888"/>
    <w:link w:val="855"/>
    <w:semiHidden/>
    <w:rPr>
      <w:rFonts w:ascii="Cambria" w:hAnsi="Cambria"/>
      <w:b/>
      <w:bCs/>
      <w:i/>
      <w:iCs/>
      <w:sz w:val="28"/>
      <w:szCs w:val="28"/>
    </w:rPr>
  </w:style>
  <w:style w:type="paragraph" w:styleId="889">
    <w:name w:val="ConsTitle"/>
    <w:next w:val="889"/>
    <w:link w:val="853"/>
    <w:pPr>
      <w:widowControl w:val="off"/>
    </w:pPr>
    <w:rPr>
      <w:rFonts w:ascii="Arial" w:hAnsi="Arial"/>
      <w:b/>
      <w:sz w:val="16"/>
      <w:lang w:val="ru-RU" w:eastAsia="ru-RU" w:bidi="ar-SA"/>
    </w:rPr>
  </w:style>
  <w:style w:type="paragraph" w:styleId="890">
    <w:name w:val="ConsNormal"/>
    <w:next w:val="890"/>
    <w:link w:val="853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91">
    <w:name w:val="ConsNonformat"/>
    <w:next w:val="891"/>
    <w:link w:val="853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892">
    <w:name w:val="Основной текст с отступом 3"/>
    <w:basedOn w:val="853"/>
    <w:next w:val="892"/>
    <w:link w:val="893"/>
    <w:pPr>
      <w:ind w:left="283"/>
      <w:spacing w:after="120"/>
    </w:pPr>
    <w:rPr>
      <w:sz w:val="16"/>
      <w:szCs w:val="16"/>
      <w:lang w:val="en-US" w:eastAsia="en-US"/>
    </w:rPr>
  </w:style>
  <w:style w:type="character" w:styleId="893">
    <w:name w:val="Основной текст с отступом 3 Знак"/>
    <w:next w:val="893"/>
    <w:link w:val="892"/>
    <w:rPr>
      <w:sz w:val="16"/>
      <w:szCs w:val="16"/>
    </w:rPr>
  </w:style>
  <w:style w:type="paragraph" w:styleId="894">
    <w:name w:val="Основной текст с отступом 2"/>
    <w:basedOn w:val="853"/>
    <w:next w:val="894"/>
    <w:link w:val="895"/>
    <w:pPr>
      <w:ind w:firstLine="540"/>
      <w:jc w:val="both"/>
    </w:pPr>
    <w:rPr>
      <w:lang w:val="en-US" w:eastAsia="en-US"/>
    </w:rPr>
  </w:style>
  <w:style w:type="character" w:styleId="895">
    <w:name w:val="Основной текст с отступом 2 Знак"/>
    <w:next w:val="895"/>
    <w:link w:val="894"/>
    <w:rPr>
      <w:sz w:val="24"/>
      <w:szCs w:val="24"/>
    </w:rPr>
  </w:style>
  <w:style w:type="character" w:styleId="896">
    <w:name w:val="Номер страницы"/>
    <w:basedOn w:val="856"/>
    <w:next w:val="896"/>
    <w:link w:val="853"/>
  </w:style>
  <w:style w:type="paragraph" w:styleId="897">
    <w:name w:val="Схема документа"/>
    <w:basedOn w:val="853"/>
    <w:next w:val="897"/>
    <w:link w:val="898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styleId="898">
    <w:name w:val="Схема документа Знак"/>
    <w:next w:val="898"/>
    <w:link w:val="897"/>
    <w:rPr>
      <w:rFonts w:ascii="Tahoma" w:hAnsi="Tahoma" w:cs="Tahoma"/>
      <w:shd w:val="clear" w:color="auto" w:fill="000080"/>
    </w:rPr>
  </w:style>
  <w:style w:type="paragraph" w:styleId="899">
    <w:name w:val="Подзаголовок"/>
    <w:basedOn w:val="853"/>
    <w:next w:val="853"/>
    <w:link w:val="900"/>
    <w:uiPriority w:val="11"/>
    <w:qFormat/>
    <w:pPr>
      <w:jc w:val="center"/>
      <w:spacing w:after="60"/>
      <w:outlineLvl w:val="1"/>
    </w:pPr>
    <w:rPr>
      <w:rFonts w:ascii="Cambria" w:hAnsi="Cambria"/>
      <w:lang w:val="en-US" w:eastAsia="en-US"/>
    </w:rPr>
  </w:style>
  <w:style w:type="character" w:styleId="900">
    <w:name w:val="Подзаголовок Знак"/>
    <w:next w:val="900"/>
    <w:link w:val="899"/>
    <w:uiPriority w:val="11"/>
    <w:rPr>
      <w:rFonts w:ascii="Cambria" w:hAnsi="Cambria"/>
      <w:sz w:val="24"/>
      <w:szCs w:val="24"/>
    </w:rPr>
  </w:style>
  <w:style w:type="paragraph" w:styleId="901">
    <w:name w:val="ConsPlusTitle"/>
    <w:next w:val="901"/>
    <w:link w:val="853"/>
    <w:pPr>
      <w:widowControl w:val="off"/>
    </w:pPr>
    <w:rPr>
      <w:rFonts w:ascii="Calibri" w:hAnsi="Calibri" w:cs="Calibri"/>
      <w:b/>
      <w:sz w:val="22"/>
      <w:szCs w:val="22"/>
      <w:lang w:val="ru-RU" w:eastAsia="ru-RU" w:bidi="ar-SA"/>
    </w:rPr>
  </w:style>
  <w:style w:type="character" w:styleId="902">
    <w:name w:val="Без интервала Знак"/>
    <w:next w:val="902"/>
    <w:link w:val="903"/>
    <w:uiPriority w:val="1"/>
    <w:qFormat/>
    <w:rPr>
      <w:rFonts w:eastAsia="Calibri"/>
      <w:sz w:val="28"/>
      <w:szCs w:val="28"/>
      <w:lang w:val="ru-RU" w:eastAsia="ru-RU" w:bidi="ar-SA"/>
    </w:rPr>
  </w:style>
  <w:style w:type="paragraph" w:styleId="903">
    <w:name w:val="Без интервала"/>
    <w:next w:val="903"/>
    <w:link w:val="902"/>
    <w:uiPriority w:val="1"/>
    <w:qFormat/>
    <w:rPr>
      <w:rFonts w:eastAsia="Calibri"/>
      <w:sz w:val="28"/>
      <w:szCs w:val="28"/>
      <w:lang w:val="ru-RU" w:eastAsia="ru-RU" w:bidi="ar-SA"/>
    </w:rPr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  <w:style w:type="table" w:styleId="9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s://login.consultant.ru/link/?req=doc&amp;base=LAW&amp;n=511699" TargetMode="External"/><Relationship Id="rId12" Type="http://schemas.openxmlformats.org/officeDocument/2006/relationships/hyperlink" Target="https://login.consultant.ru/link/?req=doc&amp;base=LAW&amp;n=511704" TargetMode="External"/><Relationship Id="rId13" Type="http://schemas.openxmlformats.org/officeDocument/2006/relationships/hyperlink" Target="https://login.consultant.ru/link/?req=doc&amp;base=LAW&amp;n=508984" TargetMode="External"/><Relationship Id="rId14" Type="http://schemas.openxmlformats.org/officeDocument/2006/relationships/hyperlink" Target="https://login.consultant.ru/link/?req=doc&amp;base=RLAW404&amp;n=107690&amp;dst=100010" TargetMode="External"/><Relationship Id="rId15" Type="http://schemas.openxmlformats.org/officeDocument/2006/relationships/hyperlink" Target="https://login.consultant.ru/link/?req=doc&amp;base=RLAW404&amp;n=6288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revision>46</cp:revision>
  <dcterms:created xsi:type="dcterms:W3CDTF">2025-10-22T10:42:00Z</dcterms:created>
  <dcterms:modified xsi:type="dcterms:W3CDTF">2026-05-22T11:33:58Z</dcterms:modified>
  <cp:version>786432</cp:version>
</cp:coreProperties>
</file>